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Arial"/>
          <w:color w:val="333333"/>
          <w:sz w:val="32"/>
          <w:szCs w:val="32"/>
        </w:rPr>
      </w:pPr>
      <w:r>
        <w:rPr>
          <w:rFonts w:ascii="黑体" w:hAnsi="黑体" w:eastAsia="黑体" w:cs="Arial"/>
          <w:color w:val="333333"/>
          <w:sz w:val="32"/>
          <w:szCs w:val="32"/>
        </w:rPr>
        <w:t>附件</w:t>
      </w:r>
    </w:p>
    <w:p>
      <w:pPr>
        <w:spacing w:line="576" w:lineRule="exact"/>
        <w:jc w:val="center"/>
        <w:rPr>
          <w:rFonts w:ascii="方正小标宋_GBK" w:hAnsi="黑体" w:eastAsia="方正小标宋_GBK" w:cs="Arial"/>
          <w:color w:val="333333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 w:cs="Arial"/>
          <w:color w:val="333333"/>
          <w:sz w:val="44"/>
          <w:szCs w:val="44"/>
        </w:rPr>
        <w:t>拟聘用人员名单</w:t>
      </w:r>
      <w:bookmarkEnd w:id="0"/>
    </w:p>
    <w:p>
      <w:pPr>
        <w:spacing w:line="576" w:lineRule="exact"/>
        <w:ind w:firstLine="640" w:firstLineChars="200"/>
        <w:jc w:val="center"/>
        <w:rPr>
          <w:rFonts w:ascii="黑体" w:hAnsi="黑体" w:eastAsia="黑体" w:cs="Arial"/>
          <w:color w:val="333333"/>
          <w:sz w:val="32"/>
          <w:szCs w:val="32"/>
        </w:rPr>
      </w:pPr>
    </w:p>
    <w:tbl>
      <w:tblPr>
        <w:tblStyle w:val="2"/>
        <w:tblW w:w="8626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77"/>
        <w:gridCol w:w="977"/>
        <w:gridCol w:w="2831"/>
        <w:gridCol w:w="2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章  </w:t>
            </w:r>
            <w:r>
              <w:rPr>
                <w:rStyle w:val="4"/>
                <w:rFonts w:hint="default"/>
              </w:rPr>
              <w:t>杏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4"/>
                <w:rFonts w:hint="default"/>
              </w:rPr>
              <w:t>006</w:t>
            </w:r>
            <w:r>
              <w:rPr>
                <w:rStyle w:val="5"/>
              </w:rPr>
              <w:t xml:space="preserve"> </w:t>
            </w:r>
            <w:r>
              <w:rPr>
                <w:rStyle w:val="4"/>
                <w:rFonts w:hint="default"/>
              </w:rPr>
              <w:t>临床医师（一）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凌平湘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4"/>
                <w:rFonts w:hint="default"/>
              </w:rPr>
              <w:t>007 临床医师（二）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柳  </w:t>
            </w:r>
            <w:r>
              <w:rPr>
                <w:rStyle w:val="4"/>
                <w:rFonts w:hint="default"/>
              </w:rPr>
              <w:t>澍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4"/>
                <w:rFonts w:hint="default"/>
              </w:rPr>
              <w:t>007 临床医师（二）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妊娠期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段蕙林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008 公卫医师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廖  </w:t>
            </w:r>
            <w:r>
              <w:rPr>
                <w:rStyle w:val="4"/>
                <w:rFonts w:hint="default"/>
              </w:rPr>
              <w:t>柳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女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047 </w:t>
            </w:r>
            <w:r>
              <w:rPr>
                <w:rStyle w:val="4"/>
                <w:rFonts w:hint="default"/>
              </w:rPr>
              <w:t>临床医师（六）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妊娠期</w:t>
            </w:r>
          </w:p>
        </w:tc>
      </w:tr>
    </w:tbl>
    <w:p>
      <w:pPr>
        <w:widowControl/>
        <w:spacing w:line="560" w:lineRule="exact"/>
        <w:ind w:right="-1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53962DB0"/>
    <w:rsid w:val="5396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8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2022-09-01T02:10:00Z</dcterms:created>
  <dc:creator>xtrsks</dc:creator>
  <cp:lastModifiedBy>xtrsks</cp:lastModifiedBy>
  <dcterms:modified xsi:type="dcterms:W3CDTF">2022-09-01T02:11:25Z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6D538CBC3BFA4CEAB2ACDAE76C8A6F96</vt:lpwstr>
  </property>
</Properties>
</file>