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96" w:lineRule="atLeas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附件</w:t>
      </w: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湘潭市2022年高校毕业生“三支一扶”计划招募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笔试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成绩复查申请表</w:t>
      </w:r>
      <w:bookmarkStart w:id="0" w:name="_GoBack"/>
      <w:bookmarkEnd w:id="0"/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2"/>
        <w:tblW w:w="858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1561"/>
        <w:gridCol w:w="989"/>
        <w:gridCol w:w="670"/>
        <w:gridCol w:w="1643"/>
        <w:gridCol w:w="17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3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申请复查科目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所查科目原始成绩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考生所在考区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申请复查原因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缺考      （        ）</w:t>
            </w:r>
          </w:p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违纪      （        ）</w:t>
            </w:r>
          </w:p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零分      （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1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身份证复印件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ind w:firstLine="56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考生签字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adjustRightInd/>
              <w:snapToGrid/>
              <w:spacing w:after="0" w:line="324" w:lineRule="atLeast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2" w:type="dxa"/>
            <w:gridSpan w:val="6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396" w:lineRule="atLeast"/>
              <w:ind w:firstLine="64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备注：不在成绩复查范围内的复查申请不予受理。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dhYmY1MjM0ZTJkMDg0OThjYmI4OTM0YzVmZGQ2ZmQifQ=="/>
  </w:docVars>
  <w:rsids>
    <w:rsidRoot w:val="005D3348"/>
    <w:rsid w:val="000455C0"/>
    <w:rsid w:val="005A7D2E"/>
    <w:rsid w:val="005D3348"/>
    <w:rsid w:val="00DA3623"/>
    <w:rsid w:val="2F470B50"/>
    <w:rsid w:val="3758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113</Characters>
  <Lines>1</Lines>
  <Paragraphs>1</Paragraphs>
  <TotalTime>0</TotalTime>
  <ScaleCrop>false</ScaleCrop>
  <LinksUpToDate>false</LinksUpToDate>
  <CharactersWithSpaces>165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2022-07-22T17:34:00Z</dcterms:created>
  <dc:creator>Microsoft</dc:creator>
  <cp:lastModifiedBy>WPS_1531299466</cp:lastModifiedBy>
  <dcterms:modified xsi:type="dcterms:W3CDTF">2022-08-05T10:49:19Z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B0ED2A71DB6140DD9AFFE57C1FAF6AA8</vt:lpwstr>
  </property>
</Properties>
</file>