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after="0" w:line="540" w:lineRule="exact"/>
        <w:rPr>
          <w:rFonts w:ascii="黑体" w:hAnsi="黑体" w:eastAsia="黑体" w:cs="方正小标宋简体"/>
          <w:sz w:val="28"/>
          <w:szCs w:val="28"/>
        </w:rPr>
      </w:pPr>
      <w:r>
        <w:rPr>
          <w:rFonts w:hint="eastAsia" w:ascii="黑体" w:hAnsi="黑体" w:eastAsia="黑体" w:cs="方正小标宋简体"/>
          <w:sz w:val="28"/>
          <w:szCs w:val="28"/>
        </w:rPr>
        <w:t>附件3</w:t>
      </w:r>
    </w:p>
    <w:p>
      <w:pPr>
        <w:pStyle w:val="4"/>
        <w:widowControl/>
        <w:adjustRightInd w:val="0"/>
        <w:snapToGrid w:val="0"/>
        <w:spacing w:after="0" w:line="540" w:lineRule="exact"/>
        <w:rPr>
          <w:rFonts w:ascii="黑体" w:hAnsi="黑体" w:eastAsia="黑体" w:cs="方正小标宋简体"/>
          <w:sz w:val="28"/>
          <w:szCs w:val="28"/>
        </w:rPr>
      </w:pPr>
    </w:p>
    <w:p>
      <w:pPr>
        <w:pStyle w:val="4"/>
        <w:widowControl/>
        <w:adjustRightInd w:val="0"/>
        <w:snapToGrid w:val="0"/>
        <w:spacing w:after="0" w:line="540" w:lineRule="exact"/>
        <w:jc w:val="center"/>
        <w:rPr>
          <w:rFonts w:ascii="方正小标宋简体" w:hAnsi="方正小标宋简体" w:eastAsia="方正小标宋简体" w:cs="方正小标宋简体"/>
          <w:spacing w:val="-22"/>
          <w:sz w:val="44"/>
          <w:szCs w:val="44"/>
        </w:rPr>
      </w:pPr>
      <w:r>
        <w:rPr>
          <w:rFonts w:hint="eastAsia" w:ascii="方正小标宋简体" w:hAnsi="方正小标宋简体" w:eastAsia="方正小标宋简体" w:cs="方正小标宋简体"/>
          <w:spacing w:val="-22"/>
          <w:sz w:val="44"/>
          <w:szCs w:val="44"/>
        </w:rPr>
        <w:t>湘潭市</w:t>
      </w:r>
      <w:r>
        <w:rPr>
          <w:rFonts w:hint="eastAsia" w:ascii="宋体" w:hAnsi="宋体" w:cs="宋体"/>
          <w:b/>
          <w:spacing w:val="-22"/>
          <w:sz w:val="44"/>
          <w:szCs w:val="44"/>
        </w:rPr>
        <w:t>第二人民</w:t>
      </w:r>
      <w:r>
        <w:rPr>
          <w:rFonts w:hint="eastAsia" w:ascii="方正小标宋简体" w:hAnsi="方正小标宋简体" w:eastAsia="方正小标宋简体" w:cs="方正小标宋简体"/>
          <w:spacing w:val="-22"/>
          <w:sz w:val="44"/>
          <w:szCs w:val="44"/>
        </w:rPr>
        <w:t>医院2020年公开招聘专业技术人员笔试</w:t>
      </w:r>
      <w:r>
        <w:rPr>
          <w:rFonts w:hint="eastAsia" w:ascii="方正小标宋简体" w:hAnsi="方正小标宋简体" w:eastAsia="方正小标宋简体" w:cs="方正小标宋简体"/>
          <w:sz w:val="44"/>
          <w:szCs w:val="44"/>
        </w:rPr>
        <w:t>考生新冠肺炎疫情防控告知书</w:t>
      </w:r>
    </w:p>
    <w:p>
      <w:pPr>
        <w:spacing w:line="540" w:lineRule="exact"/>
        <w:jc w:val="lef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为保障考生和考务工作人员生命安全和身体健康，确保我院公开招聘笔试工作安全进行，请所有考生知悉、理解、配合、支持公开招聘笔试防疫的措施和要求。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一、请考生近期注意做好自我健康管理，</w:t>
      </w:r>
      <w:r>
        <w:rPr>
          <w:rStyle w:val="6"/>
          <w:rFonts w:hint="eastAsia" w:ascii="仿宋_GB2312" w:eastAsia="仿宋_GB2312"/>
          <w:color w:val="7B0C00"/>
          <w:sz w:val="32"/>
          <w:szCs w:val="32"/>
        </w:rPr>
        <w:t>在笔试前14天（8月</w:t>
      </w:r>
      <w:r>
        <w:rPr>
          <w:rStyle w:val="6"/>
          <w:rFonts w:hint="eastAsia" w:ascii="仿宋_GB2312" w:eastAsia="仿宋_GB2312"/>
          <w:color w:val="7B0C00"/>
          <w:sz w:val="32"/>
          <w:szCs w:val="32"/>
        </w:rPr>
        <w:t>23</w:t>
      </w:r>
      <w:r>
        <w:rPr>
          <w:rStyle w:val="6"/>
          <w:rFonts w:hint="eastAsia" w:ascii="仿宋_GB2312" w:eastAsia="仿宋_GB2312"/>
          <w:color w:val="7B0C00"/>
          <w:sz w:val="32"/>
          <w:szCs w:val="32"/>
        </w:rPr>
        <w:t>日）申领本人防疫健康码</w:t>
      </w:r>
      <w:r>
        <w:rPr>
          <w:rFonts w:hint="eastAsia" w:ascii="仿宋_GB2312" w:eastAsia="仿宋_GB2312"/>
          <w:sz w:val="32"/>
          <w:szCs w:val="32"/>
        </w:rPr>
        <w:t>（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ascii="仿宋_GB2312" w:hAnsi="宋体" w:eastAsia="仿宋_GB2312" w:cs="宋体"/>
          <w:sz w:val="32"/>
          <w:szCs w:val="32"/>
        </w:rPr>
        <w:t>℃</w:t>
      </w:r>
      <w:r>
        <w:rPr>
          <w:rFonts w:hint="eastAsia" w:ascii="仿宋_GB2312" w:eastAsia="仿宋_GB2312"/>
          <w:sz w:val="32"/>
          <w:szCs w:val="32"/>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二、来自国内疫情中高风险地区、健康码为黄码的考生，</w:t>
      </w:r>
      <w:r>
        <w:rPr>
          <w:rStyle w:val="6"/>
          <w:rFonts w:hint="eastAsia" w:ascii="仿宋_GB2312" w:eastAsia="仿宋_GB2312"/>
          <w:color w:val="7B0C00"/>
          <w:sz w:val="32"/>
          <w:szCs w:val="32"/>
        </w:rPr>
        <w:t>应于笔试当天入场时提供7天内（8月</w:t>
      </w:r>
      <w:r>
        <w:rPr>
          <w:rStyle w:val="6"/>
          <w:rFonts w:hint="eastAsia" w:ascii="仿宋_GB2312" w:eastAsia="仿宋_GB2312"/>
          <w:color w:val="7B0C00"/>
          <w:sz w:val="32"/>
          <w:szCs w:val="32"/>
        </w:rPr>
        <w:t>30</w:t>
      </w:r>
      <w:r>
        <w:rPr>
          <w:rStyle w:val="6"/>
          <w:rFonts w:hint="eastAsia" w:ascii="仿宋_GB2312" w:eastAsia="仿宋_GB2312"/>
          <w:color w:val="7B0C00"/>
          <w:sz w:val="32"/>
          <w:szCs w:val="32"/>
        </w:rPr>
        <w:t>日及以后日期）新冠病毒核酸检测阴性证明</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三、考试前，</w:t>
      </w:r>
      <w:r>
        <w:rPr>
          <w:rStyle w:val="6"/>
          <w:rFonts w:hint="eastAsia" w:ascii="仿宋_GB2312" w:eastAsia="仿宋_GB2312"/>
          <w:color w:val="7B0C00"/>
          <w:sz w:val="32"/>
          <w:szCs w:val="32"/>
        </w:rPr>
        <w:t>考生应至少提前1小时到达笔试考点</w:t>
      </w:r>
      <w:r>
        <w:rPr>
          <w:rFonts w:hint="eastAsia" w:ascii="仿宋_GB2312" w:eastAsia="仿宋_GB2312"/>
          <w:sz w:val="32"/>
          <w:szCs w:val="32"/>
        </w:rPr>
        <w:t>。进入考点时，主动出示有效身份证件、准考证、健康码、通信大数据行程卡和疫情防控承诺书，接受体温测量，健康码为绿码、通信大数据行程卡为绿色、经现场测量体温正常（体温＜37.3</w:t>
      </w:r>
      <w:r>
        <w:rPr>
          <w:rFonts w:hint="eastAsia" w:ascii="仿宋_GB2312" w:hAnsi="宋体" w:eastAsia="仿宋_GB2312" w:cs="宋体"/>
          <w:sz w:val="32"/>
          <w:szCs w:val="32"/>
        </w:rPr>
        <w:t>℃</w:t>
      </w:r>
      <w:r>
        <w:rPr>
          <w:rFonts w:hint="eastAsia" w:ascii="仿宋_GB2312" w:eastAsia="仿宋_GB2312"/>
          <w:sz w:val="32"/>
          <w:szCs w:val="32"/>
        </w:rPr>
        <w:t>）且无咳嗽等急性呼吸道异常症状者方可进入考点。进场时须有序排队，保持人员间距。</w:t>
      </w:r>
    </w:p>
    <w:p>
      <w:pPr>
        <w:spacing w:line="540" w:lineRule="exact"/>
        <w:ind w:firstLine="640" w:firstLineChars="200"/>
        <w:rPr>
          <w:rStyle w:val="6"/>
          <w:rFonts w:ascii="仿宋_GB2312" w:eastAsia="仿宋_GB2312"/>
          <w:color w:val="7B0C00"/>
          <w:sz w:val="32"/>
          <w:szCs w:val="32"/>
        </w:rPr>
      </w:pPr>
      <w:r>
        <w:rPr>
          <w:rFonts w:hint="eastAsia" w:ascii="仿宋_GB2312" w:eastAsia="仿宋_GB2312"/>
          <w:sz w:val="32"/>
          <w:szCs w:val="32"/>
        </w:rPr>
        <w:t>四、</w:t>
      </w:r>
      <w:r>
        <w:rPr>
          <w:rStyle w:val="6"/>
          <w:rFonts w:hint="eastAsia" w:ascii="仿宋_GB2312" w:eastAsia="仿宋_GB2312"/>
          <w:color w:val="7B0C00"/>
          <w:sz w:val="32"/>
          <w:szCs w:val="32"/>
        </w:rPr>
        <w:t>以下人员不允许进入考点参加考试：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1.无准考证、身份证，不能提供健康码和通信大数据行程卡的；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2.现场测量体温不正常（体温≥37.3</w:t>
      </w:r>
      <w:r>
        <w:rPr>
          <w:rFonts w:hint="eastAsia" w:ascii="仿宋_GB2312" w:hAnsi="宋体" w:eastAsia="仿宋_GB2312" w:cs="宋体"/>
          <w:sz w:val="32"/>
          <w:szCs w:val="32"/>
        </w:rPr>
        <w:t>℃</w:t>
      </w:r>
      <w:r>
        <w:rPr>
          <w:rFonts w:hint="eastAsia" w:ascii="仿宋_GB2312" w:eastAsia="仿宋_GB2312"/>
          <w:sz w:val="32"/>
          <w:szCs w:val="32"/>
        </w:rPr>
        <w:t>）或有咳嗽等急性呼吸道异常症状者，在临时观察场所适当休息后使用水银体温计再次测量体温仍然不正常，或仍有咳嗽等急性呼吸道异常症状的；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3.考前14天内有国内疫情中高风险地区旅居史或健康码为黄码，且不能提供笔试前7天内新冠病毒核酸检测阴性证明者；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4.8月24日零时以后入境者，仍在隔离治疗期的确诊病例、疑似病例或无症状感染者，仍在隔离观察期的密切接触者以及健康码为红码者。</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五、来自国内疫情中高风险地区、或健康码为黄码，且7天内（8月30日及以后日期）新冠病毒核酸检测阴性的考生，将安排在备用隔离考场考试。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所有考生应注意个人防护，自备一次性医用口罩，除核验身份时按要求及时摘戴口罩外，进出考点、考场应当全程佩戴口罩。考生在就座后，可以自主决定是否继续佩戴；备用隔离考场的考生应全程佩戴口罩。考生进入考点、考场时不得因为佩戴口罩影响身份识别。</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七、考试期间考生出现发热（体温≥37.3</w:t>
      </w:r>
      <w:r>
        <w:rPr>
          <w:rFonts w:hint="eastAsia" w:ascii="仿宋_GB2312" w:hAnsi="宋体" w:eastAsia="仿宋_GB2312" w:cs="宋体"/>
          <w:sz w:val="32"/>
          <w:szCs w:val="32"/>
        </w:rPr>
        <w:t>℃</w:t>
      </w:r>
      <w:r>
        <w:rPr>
          <w:rFonts w:hint="eastAsia" w:ascii="仿宋_GB2312" w:eastAsia="仿宋_GB2312"/>
          <w:sz w:val="32"/>
          <w:szCs w:val="32"/>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八、考试期间，考生要自觉维护考试秩序，与其他考生保持安全距离，服从现场工作人员安排。考试结束后按监考员的指令有序离场，不得拥挤，保持人员间距。</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九、</w:t>
      </w:r>
      <w:r>
        <w:rPr>
          <w:rFonts w:ascii="仿宋_GB2312" w:eastAsia="仿宋_GB2312"/>
          <w:sz w:val="32"/>
          <w:szCs w:val="32"/>
        </w:rPr>
        <w:t>建议</w:t>
      </w:r>
      <w:r>
        <w:rPr>
          <w:rFonts w:hint="eastAsia" w:ascii="仿宋_GB2312" w:eastAsia="仿宋_GB2312"/>
          <w:sz w:val="32"/>
          <w:szCs w:val="32"/>
        </w:rPr>
        <w:t>所有考生</w:t>
      </w:r>
      <w:r>
        <w:rPr>
          <w:rFonts w:ascii="仿宋_GB2312" w:eastAsia="仿宋_GB2312"/>
          <w:sz w:val="32"/>
          <w:szCs w:val="32"/>
        </w:rPr>
        <w:t>乘坐公共交通工具，考生车辆不</w:t>
      </w:r>
      <w:r>
        <w:rPr>
          <w:rFonts w:hint="eastAsia" w:ascii="仿宋_GB2312" w:eastAsia="仿宋_GB2312"/>
          <w:sz w:val="32"/>
          <w:szCs w:val="32"/>
        </w:rPr>
        <w:t>得</w:t>
      </w:r>
      <w:r>
        <w:rPr>
          <w:rFonts w:ascii="仿宋_GB2312" w:eastAsia="仿宋_GB2312"/>
          <w:sz w:val="32"/>
          <w:szCs w:val="32"/>
        </w:rPr>
        <w:t>进入考</w:t>
      </w:r>
      <w:r>
        <w:rPr>
          <w:rFonts w:hint="eastAsia" w:ascii="仿宋_GB2312" w:eastAsia="仿宋_GB2312"/>
          <w:sz w:val="32"/>
          <w:szCs w:val="32"/>
        </w:rPr>
        <w:t>点</w:t>
      </w:r>
      <w:r>
        <w:rPr>
          <w:rFonts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十、考生不配合考试防疫工作、不如实报告健康状况，隐瞒或谎报旅居史、接触史、健康状况等疫情防控信息，提供虚假防疫证明材料（信息）的，取消考试资格。造成不良后果的，依法追究其法律责任。</w:t>
      </w:r>
    </w:p>
    <w:p>
      <w:pPr>
        <w:spacing w:line="540" w:lineRule="exact"/>
        <w:ind w:firstLine="640" w:firstLineChars="200"/>
        <w:rPr>
          <w:rFonts w:eastAsia="仿宋_GB2312"/>
          <w:sz w:val="32"/>
          <w:szCs w:val="32"/>
        </w:rPr>
      </w:pPr>
      <w:r>
        <w:rPr>
          <w:rFonts w:hint="eastAsia" w:ascii="仿宋_GB2312" w:eastAsia="仿宋_GB2312"/>
          <w:sz w:val="32"/>
          <w:szCs w:val="32"/>
        </w:rPr>
        <w:t>十一、考生在打印准考证前应认真阅读考试相关规定和纪律要求、防疫要求，</w:t>
      </w:r>
      <w:r>
        <w:rPr>
          <w:rStyle w:val="6"/>
          <w:rFonts w:hint="eastAsia" w:ascii="仿宋_GB2312" w:eastAsia="仿宋_GB2312"/>
          <w:color w:val="7B0C00"/>
          <w:sz w:val="32"/>
          <w:szCs w:val="32"/>
        </w:rPr>
        <w:t>并签署《湘潭市</w:t>
      </w:r>
      <w:r>
        <w:rPr>
          <w:rStyle w:val="6"/>
          <w:rFonts w:hint="eastAsia" w:ascii="仿宋_GB2312" w:eastAsia="仿宋_GB2312"/>
          <w:color w:val="7B0C00"/>
          <w:sz w:val="32"/>
          <w:szCs w:val="32"/>
        </w:rPr>
        <w:t>第二人民医院2</w:t>
      </w:r>
      <w:r>
        <w:rPr>
          <w:rStyle w:val="6"/>
          <w:rFonts w:hint="eastAsia" w:ascii="仿宋_GB2312" w:eastAsia="仿宋_GB2312"/>
          <w:color w:val="7B0C00"/>
          <w:sz w:val="32"/>
          <w:szCs w:val="32"/>
        </w:rPr>
        <w:t>020年公开招聘专业技术人员笔试考生新冠肺炎疫情防控承诺书》，承诺已知悉告知的所有事项、证明义务和防疫要求</w:t>
      </w:r>
      <w:r>
        <w:rPr>
          <w:rFonts w:hint="eastAsia" w:ascii="仿宋_GB2312" w:eastAsia="仿宋_GB2312"/>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承诺书须自行打印并签名，填写日期为笔试当日。</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5120" w:firstLineChars="1600"/>
        <w:rPr>
          <w:rFonts w:ascii="仿宋_GB2312" w:eastAsia="仿宋_GB2312"/>
          <w:sz w:val="32"/>
          <w:szCs w:val="32"/>
        </w:rPr>
      </w:pPr>
      <w:r>
        <w:rPr>
          <w:rFonts w:hint="eastAsia" w:ascii="仿宋_GB2312" w:eastAsia="仿宋_GB2312"/>
          <w:sz w:val="32"/>
          <w:szCs w:val="32"/>
        </w:rPr>
        <w:t>湘潭市第二人民医院</w:t>
      </w:r>
    </w:p>
    <w:p>
      <w:pPr>
        <w:spacing w:line="540" w:lineRule="exact"/>
        <w:ind w:firstLine="5440" w:firstLineChars="1700"/>
        <w:rPr>
          <w:rFonts w:ascii="仿宋_GB2312" w:eastAsia="仿宋_GB2312"/>
          <w:sz w:val="32"/>
          <w:szCs w:val="32"/>
        </w:rPr>
      </w:pPr>
      <w:r>
        <w:rPr>
          <w:rFonts w:hint="eastAsia" w:ascii="仿宋_GB2312" w:eastAsia="仿宋_GB2312"/>
          <w:sz w:val="32"/>
          <w:szCs w:val="32"/>
        </w:rPr>
        <w:t>2020年8月</w:t>
      </w:r>
      <w:r>
        <w:rPr>
          <w:rFonts w:hint="eastAsia" w:ascii="仿宋_GB2312" w:eastAsia="仿宋_GB2312"/>
          <w:sz w:val="32"/>
          <w:szCs w:val="32"/>
          <w:lang w:eastAsia="zh-CN"/>
        </w:rPr>
        <w:t>7日</w:t>
      </w:r>
      <w:bookmarkStart w:id="0" w:name="_GoBack"/>
      <w:bookmarkEnd w:id="0"/>
    </w:p>
    <w:sectPr>
      <w:footerReference r:id="rId3" w:type="default"/>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77271"/>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20"/>
      <w:jc w:val="left"/>
    </w:pPr>
    <w:rPr>
      <w:rFonts w:ascii="Calibri" w:hAnsi="Calibri" w:eastAsia="宋体" w:cs="Times New Roman"/>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245</Words>
  <Characters>1403</Characters>
  <Lines>11</Lines>
  <Paragraphs>3</Paragraphs>
  <TotalTime>0</TotalTime>
  <ScaleCrop>false</ScaleCrop>
  <LinksUpToDate>false</LinksUpToDate>
  <CharactersWithSpaces>1645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2020-07-23T09:39:00Z</dcterms:created>
  <dc:creator>USER-</dc:creator>
  <cp:lastModifiedBy>iPhone</cp:lastModifiedBy>
  <cp:lastPrinted>2020-07-30T14:31:00Z</cp:lastPrinted>
  <dcterms:modified xsi:type="dcterms:W3CDTF">2020-08-07T17:26:51Z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2052-10.14.0</vt:lpwstr>
  </property>
</Properties>
</file>